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60D" w:rsidRDefault="007D760D">
      <w:pPr>
        <w:pStyle w:val="Textoindependiente"/>
        <w:ind w:left="0"/>
        <w:rPr>
          <w:rFonts w:ascii="Times New Roman"/>
        </w:rPr>
      </w:pPr>
    </w:p>
    <w:p w:rsidR="007D760D" w:rsidRDefault="007D760D">
      <w:pPr>
        <w:pStyle w:val="Textoindependiente"/>
        <w:spacing w:before="62"/>
        <w:ind w:left="0"/>
        <w:rPr>
          <w:rFonts w:ascii="Times New Roman"/>
        </w:rPr>
      </w:pPr>
    </w:p>
    <w:p w:rsidR="007D760D" w:rsidRPr="00BC6CFD" w:rsidRDefault="00BC6CFD" w:rsidP="00BC6CFD">
      <w:pPr>
        <w:shd w:val="clear" w:color="auto" w:fill="FFFFFF" w:themeFill="background1"/>
        <w:adjustRightInd w:val="0"/>
        <w:spacing w:after="240"/>
        <w:jc w:val="both"/>
        <w:rPr>
          <w:rFonts w:ascii="Source Sans Pro" w:eastAsia="Noto Sans HK Light" w:hAnsi="Source Sans Pro"/>
          <w:b/>
          <w:sz w:val="18"/>
          <w:szCs w:val="18"/>
        </w:rPr>
      </w:pPr>
      <w:r w:rsidRPr="00BC6CFD">
        <w:rPr>
          <w:rFonts w:ascii="Source Sans Pro" w:hAnsi="Source Sans Pro"/>
          <w:sz w:val="20"/>
          <w:szCs w:val="20"/>
        </w:rPr>
        <w:t>D/Dª............................................................., con D.N.I. ............................, en calidad de</w:t>
      </w:r>
      <w:r>
        <w:rPr>
          <w:rFonts w:ascii="Source Sans Pro" w:hAnsi="Source Sans Pro"/>
          <w:sz w:val="20"/>
          <w:szCs w:val="20"/>
        </w:rPr>
        <w:t xml:space="preserve"> </w:t>
      </w:r>
      <w:r w:rsidRPr="00BC6CFD">
        <w:rPr>
          <w:rFonts w:ascii="Source Sans Pro" w:hAnsi="Source Sans Pro"/>
          <w:sz w:val="20"/>
          <w:szCs w:val="20"/>
        </w:rPr>
        <w:t>representante de la entidad .................................................... con C.I.F</w:t>
      </w:r>
      <w:r>
        <w:rPr>
          <w:rFonts w:ascii="Source Sans Pro" w:hAnsi="Source Sans Pro"/>
          <w:sz w:val="20"/>
          <w:szCs w:val="20"/>
        </w:rPr>
        <w:t>…………………</w:t>
      </w:r>
      <w:proofErr w:type="gramStart"/>
      <w:r>
        <w:rPr>
          <w:rFonts w:ascii="Source Sans Pro" w:hAnsi="Source Sans Pro"/>
          <w:sz w:val="20"/>
          <w:szCs w:val="20"/>
        </w:rPr>
        <w:t>…….</w:t>
      </w:r>
      <w:proofErr w:type="gramEnd"/>
      <w:r>
        <w:rPr>
          <w:rFonts w:ascii="Source Sans Pro" w:hAnsi="Source Sans Pro"/>
          <w:sz w:val="20"/>
          <w:szCs w:val="20"/>
        </w:rPr>
        <w:t>.</w:t>
      </w:r>
      <w:r w:rsidRPr="00BC6CFD">
        <w:rPr>
          <w:rFonts w:ascii="Source Sans Pro" w:hAnsi="Source Sans Pro"/>
          <w:sz w:val="20"/>
          <w:szCs w:val="20"/>
        </w:rPr>
        <w:t>, caso de</w:t>
      </w:r>
      <w:r>
        <w:rPr>
          <w:rFonts w:ascii="Source Sans Pro" w:hAnsi="Source Sans Pro"/>
          <w:sz w:val="20"/>
          <w:szCs w:val="20"/>
        </w:rPr>
        <w:t xml:space="preserve"> </w:t>
      </w:r>
      <w:r w:rsidRPr="00BC6CFD">
        <w:rPr>
          <w:rFonts w:ascii="Source Sans Pro" w:hAnsi="Source Sans Pro"/>
          <w:sz w:val="20"/>
          <w:szCs w:val="20"/>
        </w:rPr>
        <w:t>resultar</w:t>
      </w:r>
      <w:r>
        <w:rPr>
          <w:rFonts w:ascii="Source Sans Pro" w:hAnsi="Source Sans Pro"/>
          <w:sz w:val="20"/>
          <w:szCs w:val="20"/>
        </w:rPr>
        <w:t xml:space="preserve"> </w:t>
      </w:r>
      <w:r w:rsidRPr="00BC6CFD">
        <w:rPr>
          <w:rFonts w:ascii="Source Sans Pro" w:hAnsi="Source Sans Pro"/>
          <w:sz w:val="20"/>
          <w:szCs w:val="20"/>
        </w:rPr>
        <w:t>adjudicataria</w:t>
      </w:r>
      <w:r w:rsidRPr="00BC6CFD">
        <w:rPr>
          <w:rFonts w:ascii="Source Sans Pro" w:hAnsi="Source Sans Pro"/>
          <w:sz w:val="20"/>
          <w:szCs w:val="20"/>
        </w:rPr>
        <w:tab/>
        <w:t>del</w:t>
      </w:r>
      <w:r>
        <w:rPr>
          <w:rFonts w:ascii="Source Sans Pro" w:hAnsi="Source Sans Pro"/>
          <w:sz w:val="20"/>
          <w:szCs w:val="20"/>
        </w:rPr>
        <w:t xml:space="preserve"> </w:t>
      </w:r>
      <w:r w:rsidRPr="00BC6CFD">
        <w:rPr>
          <w:rFonts w:ascii="Source Sans Pro" w:hAnsi="Source Sans Pro"/>
          <w:sz w:val="20"/>
          <w:szCs w:val="20"/>
        </w:rPr>
        <w:t>contrato</w:t>
      </w:r>
      <w:r>
        <w:rPr>
          <w:rFonts w:ascii="Source Sans Pro" w:hAnsi="Source Sans Pro"/>
          <w:sz w:val="20"/>
          <w:szCs w:val="20"/>
        </w:rPr>
        <w:t xml:space="preserve"> </w:t>
      </w:r>
      <w:r w:rsidRPr="003239E9">
        <w:rPr>
          <w:rFonts w:ascii="Source Sans Pro" w:eastAsia="Noto Sans HK Light" w:hAnsi="Source Sans Pro"/>
          <w:b/>
          <w:sz w:val="18"/>
          <w:szCs w:val="18"/>
        </w:rPr>
        <w:t>“SERVICIO DE TRANSPORTE SANITARIO TERRESTRE, MODALIDADES: URGENTE Y PROGRAMADO, PARA LOS CENTROS SANITARIOS DE LA PROVINCIA DE JAÉN ADSCRITOS AL SAS. MEDIANTE PROCEDIMIENTO ABIERTO Y PRESE</w:t>
      </w:r>
      <w:r>
        <w:rPr>
          <w:rFonts w:ascii="Source Sans Pro" w:eastAsia="Noto Sans HK Light" w:hAnsi="Source Sans Pro"/>
          <w:b/>
          <w:sz w:val="18"/>
          <w:szCs w:val="18"/>
        </w:rPr>
        <w:t xml:space="preserve">NTACIÓN ELECTRÓNICA DE </w:t>
      </w:r>
      <w:proofErr w:type="gramStart"/>
      <w:r>
        <w:rPr>
          <w:rFonts w:ascii="Source Sans Pro" w:eastAsia="Noto Sans HK Light" w:hAnsi="Source Sans Pro"/>
          <w:b/>
          <w:sz w:val="18"/>
          <w:szCs w:val="18"/>
        </w:rPr>
        <w:t xml:space="preserve">OFERTAS” </w:t>
      </w:r>
      <w:r w:rsidRPr="00BC6CFD">
        <w:rPr>
          <w:rFonts w:ascii="Source Sans Pro" w:hAnsi="Source Sans Pro"/>
          <w:sz w:val="20"/>
          <w:szCs w:val="20"/>
        </w:rPr>
        <w:t xml:space="preserve"> y</w:t>
      </w:r>
      <w:proofErr w:type="gramEnd"/>
      <w:r w:rsidRPr="00BC6CFD">
        <w:rPr>
          <w:rFonts w:ascii="Source Sans Pro" w:hAnsi="Source Sans Pro"/>
          <w:sz w:val="20"/>
          <w:szCs w:val="20"/>
        </w:rPr>
        <w:t xml:space="preserve"> de conformidad co</w:t>
      </w:r>
      <w:r w:rsidR="00915318">
        <w:rPr>
          <w:rFonts w:ascii="Source Sans Pro" w:hAnsi="Source Sans Pro"/>
          <w:sz w:val="20"/>
          <w:szCs w:val="20"/>
        </w:rPr>
        <w:t>n lo dispuesto en la cláusula 6.3.1, LETRA C)</w:t>
      </w:r>
      <w:bookmarkStart w:id="0" w:name="_GoBack"/>
      <w:bookmarkEnd w:id="0"/>
      <w:r w:rsidRPr="00BC6CFD">
        <w:rPr>
          <w:rFonts w:ascii="Source Sans Pro" w:hAnsi="Source Sans Pro"/>
          <w:sz w:val="20"/>
          <w:szCs w:val="20"/>
        </w:rPr>
        <w:t xml:space="preserve"> del PCAP,</w:t>
      </w:r>
    </w:p>
    <w:p w:rsidR="00BC6CFD" w:rsidRDefault="00BC6CFD" w:rsidP="00BC6CFD">
      <w:pPr>
        <w:jc w:val="center"/>
        <w:rPr>
          <w:rFonts w:ascii="Source Sans Pro" w:hAnsi="Source Sans Pro"/>
          <w:sz w:val="20"/>
          <w:szCs w:val="20"/>
        </w:rPr>
      </w:pPr>
    </w:p>
    <w:p w:rsidR="007D760D" w:rsidRDefault="00BC6CFD" w:rsidP="00BC6CFD">
      <w:pPr>
        <w:jc w:val="center"/>
        <w:rPr>
          <w:rFonts w:ascii="Source Sans Pro" w:hAnsi="Source Sans Pro"/>
          <w:sz w:val="20"/>
          <w:szCs w:val="20"/>
        </w:rPr>
      </w:pPr>
      <w:r w:rsidRPr="00BC6CFD">
        <w:rPr>
          <w:rFonts w:ascii="Source Sans Pro" w:hAnsi="Source Sans Pro"/>
          <w:sz w:val="20"/>
          <w:szCs w:val="20"/>
        </w:rPr>
        <w:t>DECLARA EXPRESAMENTE que:</w:t>
      </w:r>
    </w:p>
    <w:p w:rsidR="00BC6CFD" w:rsidRDefault="00BC6CFD" w:rsidP="00BC6CFD">
      <w:pPr>
        <w:jc w:val="center"/>
        <w:rPr>
          <w:rFonts w:ascii="Source Sans Pro" w:hAnsi="Source Sans Pro"/>
          <w:sz w:val="20"/>
          <w:szCs w:val="20"/>
        </w:rPr>
      </w:pPr>
    </w:p>
    <w:p w:rsidR="00BC6CFD" w:rsidRPr="00BC6CFD" w:rsidRDefault="00BC6CFD" w:rsidP="00BC6CFD">
      <w:pPr>
        <w:jc w:val="center"/>
        <w:rPr>
          <w:rFonts w:ascii="Source Sans Pro" w:hAnsi="Source Sans Pro"/>
          <w:sz w:val="20"/>
          <w:szCs w:val="20"/>
        </w:rPr>
      </w:pPr>
    </w:p>
    <w:p w:rsidR="007D760D" w:rsidRPr="00BC6CFD" w:rsidRDefault="00BC6CFD" w:rsidP="00BC6CFD">
      <w:pPr>
        <w:pStyle w:val="Prrafodelista"/>
        <w:numPr>
          <w:ilvl w:val="0"/>
          <w:numId w:val="3"/>
        </w:numPr>
        <w:jc w:val="both"/>
        <w:rPr>
          <w:rFonts w:ascii="Source Sans Pro" w:hAnsi="Source Sans Pro"/>
          <w:sz w:val="20"/>
          <w:szCs w:val="20"/>
        </w:rPr>
      </w:pPr>
      <w:r w:rsidRPr="00BC6CFD">
        <w:rPr>
          <w:rFonts w:ascii="Source Sans Pro" w:hAnsi="Source Sans Pro"/>
          <w:sz w:val="20"/>
          <w:szCs w:val="20"/>
        </w:rPr>
        <w:t>Se compromete a adscribir y a obtener la disponibilidad de las ambulancias y vehículos afectos a la ejecución de este servicio para el transporte sanitario urgente, programado y de transporte de personal en las franjas horarias especificadas en el PPT, relativas a la totalidad de las ambulancias y vehículos con la dotación total de medios y equipamiento que constituyen su oferta.</w:t>
      </w:r>
    </w:p>
    <w:p w:rsidR="00BC6CFD" w:rsidRPr="00BC6CFD" w:rsidRDefault="00BC6CFD" w:rsidP="00BC6CFD">
      <w:pPr>
        <w:pStyle w:val="Prrafodelista"/>
        <w:ind w:left="720"/>
        <w:jc w:val="both"/>
        <w:rPr>
          <w:rFonts w:ascii="Source Sans Pro" w:hAnsi="Source Sans Pro"/>
          <w:sz w:val="20"/>
          <w:szCs w:val="20"/>
        </w:rPr>
      </w:pPr>
    </w:p>
    <w:p w:rsidR="007D760D" w:rsidRDefault="00BC6CFD" w:rsidP="00BC6CFD">
      <w:pPr>
        <w:pStyle w:val="Prrafodelista"/>
        <w:numPr>
          <w:ilvl w:val="0"/>
          <w:numId w:val="3"/>
        </w:numPr>
        <w:jc w:val="both"/>
        <w:rPr>
          <w:rFonts w:ascii="Source Sans Pro" w:hAnsi="Source Sans Pro"/>
          <w:sz w:val="20"/>
          <w:szCs w:val="20"/>
        </w:rPr>
      </w:pPr>
      <w:r w:rsidRPr="00BC6CFD">
        <w:rPr>
          <w:rFonts w:ascii="Source Sans Pro" w:hAnsi="Source Sans Pro"/>
          <w:sz w:val="20"/>
          <w:szCs w:val="20"/>
        </w:rPr>
        <w:t>Se compromete a adscribir y a obtener la disponibilidad de un Centro de coordinación y gestión del servicio.</w:t>
      </w:r>
    </w:p>
    <w:p w:rsidR="00BC6CFD" w:rsidRPr="00BC6CFD" w:rsidRDefault="00BC6CFD" w:rsidP="00BC6CFD">
      <w:pPr>
        <w:pStyle w:val="Prrafodelista"/>
        <w:ind w:left="720"/>
        <w:jc w:val="both"/>
        <w:rPr>
          <w:rFonts w:ascii="Source Sans Pro" w:hAnsi="Source Sans Pro"/>
          <w:sz w:val="20"/>
          <w:szCs w:val="20"/>
        </w:rPr>
      </w:pPr>
    </w:p>
    <w:p w:rsidR="00BC6CFD" w:rsidRPr="00BC6CFD" w:rsidRDefault="00BC6CFD" w:rsidP="00BC6CFD">
      <w:pPr>
        <w:pStyle w:val="Prrafodelista"/>
        <w:ind w:left="720"/>
        <w:jc w:val="both"/>
        <w:rPr>
          <w:rFonts w:ascii="Source Sans Pro" w:hAnsi="Source Sans Pro"/>
          <w:sz w:val="20"/>
          <w:szCs w:val="20"/>
        </w:rPr>
      </w:pPr>
    </w:p>
    <w:p w:rsidR="007D760D" w:rsidRPr="00BC6CFD" w:rsidRDefault="00BC6CFD" w:rsidP="00BC6CFD">
      <w:pPr>
        <w:pStyle w:val="Prrafodelista"/>
        <w:numPr>
          <w:ilvl w:val="0"/>
          <w:numId w:val="3"/>
        </w:numPr>
        <w:jc w:val="both"/>
        <w:rPr>
          <w:rFonts w:ascii="Source Sans Pro" w:hAnsi="Source Sans Pro"/>
          <w:sz w:val="20"/>
          <w:szCs w:val="20"/>
        </w:rPr>
      </w:pPr>
      <w:r w:rsidRPr="00BC6CFD">
        <w:rPr>
          <w:rFonts w:ascii="Source Sans Pro" w:hAnsi="Source Sans Pro"/>
          <w:sz w:val="20"/>
          <w:szCs w:val="20"/>
        </w:rPr>
        <w:t>Se compromete a adscribir los siguientes medios personales. Se unirá a este anexo una relación firmada por la persona firmante de la proposición especificando los nombres y cualificación profesional adecuada del personal responsable de ejecutar la prestación, que deberá ser en número suficiente para la adecuada ejecución del contrato, que deberá cumplir los requisitos establecidos por el Real Decreto 836/2012 de 25 de mayo, por el que se establecen las características técnicas, el equipamiento sanitario y la dotación de personal de los vehículos de transporte sanitario por carretera.</w:t>
      </w:r>
    </w:p>
    <w:p w:rsidR="007D760D" w:rsidRPr="00BC6CFD" w:rsidRDefault="007D760D" w:rsidP="00BC6CFD">
      <w:pPr>
        <w:rPr>
          <w:rFonts w:ascii="Source Sans Pro" w:hAnsi="Source Sans Pro"/>
          <w:sz w:val="20"/>
          <w:szCs w:val="20"/>
        </w:rPr>
      </w:pPr>
    </w:p>
    <w:p w:rsidR="007D760D" w:rsidRPr="00BC6CFD" w:rsidRDefault="007D760D" w:rsidP="00BC6CFD">
      <w:pPr>
        <w:rPr>
          <w:rFonts w:ascii="Source Sans Pro" w:hAnsi="Source Sans Pro"/>
          <w:sz w:val="20"/>
          <w:szCs w:val="20"/>
        </w:rPr>
      </w:pPr>
    </w:p>
    <w:p w:rsidR="00BC6CFD" w:rsidRDefault="00BC6CFD" w:rsidP="00BC6CFD">
      <w:pPr>
        <w:rPr>
          <w:rFonts w:ascii="Source Sans Pro" w:hAnsi="Source Sans Pro"/>
          <w:sz w:val="20"/>
          <w:szCs w:val="20"/>
        </w:rPr>
      </w:pPr>
    </w:p>
    <w:p w:rsidR="007D760D" w:rsidRPr="00BC6CFD" w:rsidRDefault="00BC6CFD" w:rsidP="00BC6CFD">
      <w:pPr>
        <w:ind w:left="5040"/>
        <w:rPr>
          <w:rFonts w:ascii="Source Sans Pro" w:hAnsi="Source Sans Pro"/>
          <w:sz w:val="20"/>
          <w:szCs w:val="20"/>
        </w:rPr>
      </w:pPr>
      <w:r w:rsidRPr="00BC6CFD">
        <w:rPr>
          <w:rFonts w:ascii="Source Sans Pro" w:hAnsi="Source Sans Pro"/>
          <w:sz w:val="20"/>
          <w:szCs w:val="20"/>
        </w:rPr>
        <w:t>……………………...a</w:t>
      </w:r>
      <w:proofErr w:type="gramStart"/>
      <w:r w:rsidRPr="00BC6CFD">
        <w:rPr>
          <w:rFonts w:ascii="Source Sans Pro" w:hAnsi="Source Sans Pro"/>
          <w:sz w:val="20"/>
          <w:szCs w:val="20"/>
        </w:rPr>
        <w:t xml:space="preserve"> ….</w:t>
      </w:r>
      <w:proofErr w:type="gramEnd"/>
      <w:r w:rsidRPr="00BC6CFD">
        <w:rPr>
          <w:rFonts w:ascii="Source Sans Pro" w:hAnsi="Source Sans Pro"/>
          <w:sz w:val="20"/>
          <w:szCs w:val="20"/>
        </w:rPr>
        <w:t>. de</w:t>
      </w:r>
      <w:r w:rsidRPr="00BC6CFD">
        <w:rPr>
          <w:rFonts w:ascii="Source Sans Pro" w:hAnsi="Source Sans Pro"/>
          <w:sz w:val="20"/>
          <w:szCs w:val="20"/>
        </w:rPr>
        <w:tab/>
      </w:r>
      <w:proofErr w:type="spellStart"/>
      <w:r w:rsidRPr="00BC6CFD">
        <w:rPr>
          <w:rFonts w:ascii="Source Sans Pro" w:hAnsi="Source Sans Pro"/>
          <w:sz w:val="20"/>
          <w:szCs w:val="20"/>
        </w:rPr>
        <w:t>de</w:t>
      </w:r>
      <w:proofErr w:type="spellEnd"/>
      <w:r w:rsidRPr="00BC6CFD">
        <w:rPr>
          <w:rFonts w:ascii="Source Sans Pro" w:hAnsi="Source Sans Pro"/>
          <w:sz w:val="20"/>
          <w:szCs w:val="20"/>
        </w:rPr>
        <w:t xml:space="preserve"> </w:t>
      </w:r>
      <w:r>
        <w:rPr>
          <w:rFonts w:ascii="Source Sans Pro" w:hAnsi="Source Sans Pro"/>
          <w:sz w:val="20"/>
          <w:szCs w:val="20"/>
        </w:rPr>
        <w:t>2025</w:t>
      </w:r>
    </w:p>
    <w:p w:rsidR="00BC6CFD" w:rsidRDefault="00BC6CFD" w:rsidP="00BC6CFD">
      <w:pPr>
        <w:rPr>
          <w:rFonts w:ascii="Source Sans Pro" w:hAnsi="Source Sans Pro"/>
          <w:sz w:val="20"/>
          <w:szCs w:val="20"/>
        </w:rPr>
      </w:pPr>
    </w:p>
    <w:p w:rsidR="00BC6CFD" w:rsidRDefault="00BC6CFD" w:rsidP="00BC6CFD">
      <w:pPr>
        <w:rPr>
          <w:rFonts w:ascii="Source Sans Pro" w:hAnsi="Source Sans Pro"/>
          <w:sz w:val="20"/>
          <w:szCs w:val="20"/>
        </w:rPr>
      </w:pPr>
    </w:p>
    <w:p w:rsidR="00BC6CFD" w:rsidRDefault="00BC6CFD" w:rsidP="00BC6CFD">
      <w:pPr>
        <w:rPr>
          <w:rFonts w:ascii="Source Sans Pro" w:hAnsi="Source Sans Pro"/>
          <w:sz w:val="20"/>
          <w:szCs w:val="20"/>
        </w:rPr>
      </w:pPr>
    </w:p>
    <w:p w:rsidR="00BC6CFD" w:rsidRDefault="00BC6CFD" w:rsidP="00BC6CFD">
      <w:pPr>
        <w:rPr>
          <w:rFonts w:ascii="Source Sans Pro" w:hAnsi="Source Sans Pro"/>
          <w:sz w:val="20"/>
          <w:szCs w:val="20"/>
        </w:rPr>
      </w:pPr>
    </w:p>
    <w:p w:rsidR="00BC6CFD" w:rsidRDefault="00BC6CFD" w:rsidP="00BC6CFD">
      <w:pPr>
        <w:rPr>
          <w:rFonts w:ascii="Source Sans Pro" w:hAnsi="Source Sans Pro"/>
          <w:sz w:val="20"/>
          <w:szCs w:val="20"/>
        </w:rPr>
      </w:pPr>
    </w:p>
    <w:p w:rsidR="00BC6CFD" w:rsidRDefault="00BC6CFD" w:rsidP="00BC6CFD">
      <w:pPr>
        <w:rPr>
          <w:rFonts w:ascii="Source Sans Pro" w:hAnsi="Source Sans Pro"/>
          <w:sz w:val="20"/>
          <w:szCs w:val="20"/>
        </w:rPr>
      </w:pPr>
    </w:p>
    <w:p w:rsidR="00BC6CFD" w:rsidRDefault="00BC6CFD" w:rsidP="00BC6CFD">
      <w:pPr>
        <w:rPr>
          <w:rFonts w:ascii="Source Sans Pro" w:hAnsi="Source Sans Pro"/>
          <w:sz w:val="20"/>
          <w:szCs w:val="20"/>
        </w:rPr>
      </w:pPr>
    </w:p>
    <w:p w:rsidR="007D760D" w:rsidRPr="00BC6CFD" w:rsidRDefault="00BC6CFD" w:rsidP="00BC6CFD">
      <w:pPr>
        <w:ind w:left="5760"/>
        <w:rPr>
          <w:rFonts w:ascii="Source Sans Pro" w:hAnsi="Source Sans Pro"/>
          <w:sz w:val="20"/>
          <w:szCs w:val="20"/>
        </w:rPr>
      </w:pPr>
      <w:r w:rsidRPr="00BC6CFD">
        <w:rPr>
          <w:rFonts w:ascii="Source Sans Pro" w:hAnsi="Source Sans Pro"/>
          <w:sz w:val="20"/>
          <w:szCs w:val="20"/>
        </w:rPr>
        <w:t>Firma: La persona licitadora</w:t>
      </w:r>
    </w:p>
    <w:sectPr w:rsidR="007D760D" w:rsidRPr="00BC6CFD">
      <w:headerReference w:type="default" r:id="rId7"/>
      <w:footerReference w:type="default" r:id="rId8"/>
      <w:type w:val="continuous"/>
      <w:pgSz w:w="11900" w:h="16840"/>
      <w:pgMar w:top="3120" w:right="1700" w:bottom="900" w:left="992" w:header="600" w:footer="71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E2F" w:rsidRDefault="00BC6CFD">
      <w:r>
        <w:separator/>
      </w:r>
    </w:p>
  </w:endnote>
  <w:endnote w:type="continuationSeparator" w:id="0">
    <w:p w:rsidR="00B76E2F" w:rsidRDefault="00BC6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Source Sans Pro">
    <w:altName w:val="Source Sans Pro"/>
    <w:panose1 w:val="020B0503030403020204"/>
    <w:charset w:val="00"/>
    <w:family w:val="swiss"/>
    <w:pitch w:val="variable"/>
    <w:sig w:usb0="600002F7" w:usb1="02000001" w:usb2="00000000" w:usb3="00000000" w:csb0="0000019F" w:csb1="00000000"/>
  </w:font>
  <w:font w:name="Noto Sans HK Light">
    <w:altName w:val="Yu Gothic"/>
    <w:panose1 w:val="00000000000000000000"/>
    <w:charset w:val="80"/>
    <w:family w:val="swiss"/>
    <w:notTrueType/>
    <w:pitch w:val="variable"/>
    <w:sig w:usb0="20000287" w:usb1="2ADF3C10" w:usb2="00000016" w:usb3="00000000" w:csb0="00120107"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60D" w:rsidRDefault="00BC6CFD">
    <w:pPr>
      <w:pStyle w:val="Textoindependiente"/>
      <w:spacing w:line="14" w:lineRule="auto"/>
      <w:ind w:left="0"/>
      <w:rPr>
        <w:sz w:val="20"/>
      </w:rPr>
    </w:pPr>
    <w:r>
      <w:rPr>
        <w:noProof/>
        <w:sz w:val="20"/>
        <w:lang w:eastAsia="es-ES"/>
      </w:rPr>
      <mc:AlternateContent>
        <mc:Choice Requires="wps">
          <w:drawing>
            <wp:anchor distT="0" distB="0" distL="0" distR="0" simplePos="0" relativeHeight="487558144" behindDoc="1" locked="0" layoutInCell="1" allowOverlap="1">
              <wp:simplePos x="0" y="0"/>
              <wp:positionH relativeFrom="page">
                <wp:posOffset>5512902</wp:posOffset>
              </wp:positionH>
              <wp:positionV relativeFrom="page">
                <wp:posOffset>10101426</wp:posOffset>
              </wp:positionV>
              <wp:extent cx="882650" cy="16954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2650" cy="169545"/>
                      </a:xfrm>
                      <a:prstGeom prst="rect">
                        <a:avLst/>
                      </a:prstGeom>
                    </wps:spPr>
                    <wps:txbx>
                      <w:txbxContent>
                        <w:p w:rsidR="007D760D" w:rsidRDefault="007D760D" w:rsidP="00BC6CFD">
                          <w:pPr>
                            <w:spacing w:before="17"/>
                            <w:rPr>
                              <w:sz w:val="18"/>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31" type="#_x0000_t202" style="position:absolute;margin-left:434.1pt;margin-top:795.4pt;width:69.5pt;height:13.35pt;z-index:-15758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" filled="f" stroked="f">
              <v:path arrowok="t"/>
              <v:textbox inset="0,0,0,0">
                <w:txbxContent>
                  <w:p w:rsidR="007D760D" w:rsidRDefault="007D760D" w:rsidP="00BC6CFD">
                    <w:pPr>
                      <w:spacing w:before="17"/>
                      <w:rPr>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E2F" w:rsidRDefault="00BC6CFD">
      <w:r>
        <w:separator/>
      </w:r>
    </w:p>
  </w:footnote>
  <w:footnote w:type="continuationSeparator" w:id="0">
    <w:p w:rsidR="00B76E2F" w:rsidRDefault="00BC6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CFD" w:rsidRDefault="00BC6CFD" w:rsidP="00BC6CFD">
    <w:pPr>
      <w:pStyle w:val="Encabezado"/>
      <w:rPr>
        <w:rFonts w:ascii="Verdana" w:eastAsia="Verdana" w:hAnsi="Verdana" w:cs="Verdana"/>
        <w:color w:val="2E2D21"/>
        <w:sz w:val="16"/>
      </w:rPr>
    </w:pPr>
  </w:p>
  <w:p w:rsidR="00BC6CFD" w:rsidRDefault="00BC6CFD" w:rsidP="00BC6CFD">
    <w:pPr>
      <w:pStyle w:val="Encabezado"/>
    </w:pPr>
    <w:r>
      <w:rPr>
        <w:rFonts w:cs="Calibri"/>
        <w:noProof/>
        <w:lang w:eastAsia="es-ES"/>
      </w:rPr>
      <mc:AlternateContent>
        <mc:Choice Requires="wpg">
          <w:drawing>
            <wp:anchor distT="0" distB="0" distL="114300" distR="114300" simplePos="0" relativeHeight="487560192" behindDoc="0" locked="0" layoutInCell="1" allowOverlap="1" wp14:anchorId="6A3DE9F9" wp14:editId="6445E207">
              <wp:simplePos x="0" y="0"/>
              <wp:positionH relativeFrom="margin">
                <wp:posOffset>47625</wp:posOffset>
              </wp:positionH>
              <wp:positionV relativeFrom="topMargin">
                <wp:posOffset>461645</wp:posOffset>
              </wp:positionV>
              <wp:extent cx="2048256" cy="656843"/>
              <wp:effectExtent l="0" t="0" r="9525" b="0"/>
              <wp:wrapSquare wrapText="bothSides"/>
              <wp:docPr id="7" name="Group 16163"/>
              <wp:cNvGraphicFramePr/>
              <a:graphic xmlns:a="http://schemas.openxmlformats.org/drawingml/2006/main">
                <a:graphicData uri="http://schemas.microsoft.com/office/word/2010/wordprocessingGroup">
                  <wpg:wgp>
                    <wpg:cNvGrpSpPr/>
                    <wpg:grpSpPr>
                      <a:xfrm>
                        <a:off x="0" y="0"/>
                        <a:ext cx="2048256" cy="656843"/>
                        <a:chOff x="0" y="0"/>
                        <a:chExt cx="2048256" cy="656843"/>
                      </a:xfrm>
                    </wpg:grpSpPr>
                    <pic:pic xmlns:pic="http://schemas.openxmlformats.org/drawingml/2006/picture">
                      <pic:nvPicPr>
                        <pic:cNvPr id="8" name="Picture 16164"/>
                        <pic:cNvPicPr/>
                      </pic:nvPicPr>
                      <pic:blipFill>
                        <a:blip r:embed="rId1"/>
                        <a:stretch>
                          <a:fillRect/>
                        </a:stretch>
                      </pic:blipFill>
                      <pic:spPr>
                        <a:xfrm>
                          <a:off x="-3047" y="-2535"/>
                          <a:ext cx="2051304" cy="658368"/>
                        </a:xfrm>
                        <a:prstGeom prst="rect">
                          <a:avLst/>
                        </a:prstGeom>
                      </pic:spPr>
                    </pic:pic>
                    <wps:wsp>
                      <wps:cNvPr id="9" name="Rectangle 16165"/>
                      <wps:cNvSpPr/>
                      <wps:spPr>
                        <a:xfrm>
                          <a:off x="146304" y="151860"/>
                          <a:ext cx="1215280" cy="165047"/>
                        </a:xfrm>
                        <a:prstGeom prst="rect">
                          <a:avLst/>
                        </a:prstGeom>
                        <a:ln>
                          <a:noFill/>
                        </a:ln>
                      </wps:spPr>
                      <wps:txbx>
                        <w:txbxContent>
                          <w:p w:rsidR="00BC6CFD" w:rsidRDefault="00BC6CFD" w:rsidP="00BC6CFD">
                            <w:pPr>
                              <w:spacing w:after="160" w:line="259" w:lineRule="auto"/>
                            </w:pPr>
                            <w:r>
                              <w:rPr>
                                <w:rFonts w:ascii="Verdana" w:eastAsia="Verdana" w:hAnsi="Verdana" w:cs="Verdana"/>
                                <w:color w:val="2E2D21"/>
                                <w:sz w:val="16"/>
                              </w:rPr>
                              <w:t xml:space="preserve">                         </w:t>
                            </w:r>
                          </w:p>
                        </w:txbxContent>
                      </wps:txbx>
                      <wps:bodyPr horzOverflow="overflow" vert="horz" lIns="0" tIns="0" rIns="0" bIns="0" rtlCol="0">
                        <a:noAutofit/>
                      </wps:bodyPr>
                    </wps:wsp>
                    <wps:wsp>
                      <wps:cNvPr id="10" name="Rectangle 16166"/>
                      <wps:cNvSpPr/>
                      <wps:spPr>
                        <a:xfrm>
                          <a:off x="1060703" y="178279"/>
                          <a:ext cx="31702" cy="122328"/>
                        </a:xfrm>
                        <a:prstGeom prst="rect">
                          <a:avLst/>
                        </a:prstGeom>
                        <a:ln>
                          <a:noFill/>
                        </a:ln>
                      </wps:spPr>
                      <wps:txbx>
                        <w:txbxContent>
                          <w:p w:rsidR="00BC6CFD" w:rsidRDefault="00BC6CFD" w:rsidP="00BC6CFD">
                            <w:pPr>
                              <w:spacing w:after="160" w:line="259" w:lineRule="auto"/>
                            </w:pPr>
                            <w:r>
                              <w:rPr>
                                <w:sz w:val="12"/>
                              </w:rPr>
                              <w:t xml:space="preserve"> </w:t>
                            </w:r>
                          </w:p>
                        </w:txbxContent>
                      </wps:txbx>
                      <wps:bodyPr horzOverflow="overflow" vert="horz" lIns="0" tIns="0" rIns="0" bIns="0" rtlCol="0">
                        <a:noAutofit/>
                      </wps:bodyPr>
                    </wps:wsp>
                  </wpg:wgp>
                </a:graphicData>
              </a:graphic>
            </wp:anchor>
          </w:drawing>
        </mc:Choice>
        <mc:Fallback>
          <w:pict>
            <v:group w14:anchorId="6A3DE9F9" id="Group 16163" o:spid="_x0000_s1026" style="position:absolute;margin-left:3.75pt;margin-top:36.35pt;width:161.3pt;height:51.7pt;z-index:487560192;mso-position-horizontal-relative:margin;mso-position-vertical-relative:top-margin-area" coordsize="20482,65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164" o:spid="_x0000_s1027" type="#_x0000_t75" style="position:absolute;left:-30;top:-25;width:20512;height:65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">
                <v:imagedata r:id="rId2" o:title=""/>
              </v:shape>
              <v:rect id="Rectangle 16165" o:spid="_x0000_s1028" style="position:absolute;left:1463;top:1518;width:12152;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rsidR="00BC6CFD" w:rsidRDefault="00BC6CFD" w:rsidP="00BC6CFD">
                      <w:pPr>
                        <w:spacing w:after="160" w:line="259" w:lineRule="auto"/>
                      </w:pPr>
                      <w:r>
                        <w:rPr>
                          <w:rFonts w:ascii="Verdana" w:eastAsia="Verdana" w:hAnsi="Verdana" w:cs="Verdana"/>
                          <w:color w:val="2E2D21"/>
                          <w:sz w:val="16"/>
                        </w:rPr>
                        <w:t xml:space="preserve">                         </w:t>
                      </w:r>
                    </w:p>
                  </w:txbxContent>
                </v:textbox>
              </v:rect>
              <v:rect id="Rectangle 16166" o:spid="_x0000_s1029" style="position:absolute;left:10607;top:1782;width:317;height:12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rsidR="00BC6CFD" w:rsidRDefault="00BC6CFD" w:rsidP="00BC6CFD">
                      <w:pPr>
                        <w:spacing w:after="160" w:line="259" w:lineRule="auto"/>
                      </w:pPr>
                      <w:r>
                        <w:rPr>
                          <w:sz w:val="12"/>
                        </w:rPr>
                        <w:t xml:space="preserve"> </w:t>
                      </w:r>
                    </w:p>
                  </w:txbxContent>
                </v:textbox>
              </v:rect>
              <w10:wrap type="square" anchorx="margin" anchory="margin"/>
            </v:group>
          </w:pict>
        </mc:Fallback>
      </mc:AlternateContent>
    </w:r>
    <w:r>
      <w:t xml:space="preserve">                                                    </w:t>
    </w:r>
  </w:p>
  <w:p w:rsidR="00BC6CFD" w:rsidRPr="00EA11E9" w:rsidRDefault="00BC6CFD" w:rsidP="00BC6CFD">
    <w:pPr>
      <w:pStyle w:val="Encabezado"/>
      <w:jc w:val="right"/>
      <w:rPr>
        <w:rFonts w:ascii="Source Sans Pro" w:hAnsi="Source Sans Pro"/>
        <w:sz w:val="16"/>
        <w:szCs w:val="16"/>
      </w:rPr>
    </w:pPr>
    <w:r w:rsidRPr="00EA11E9">
      <w:rPr>
        <w:rFonts w:ascii="Source Sans Pro" w:hAnsi="Source Sans Pro"/>
        <w:sz w:val="16"/>
        <w:szCs w:val="16"/>
      </w:rPr>
      <w:t xml:space="preserve">                                              </w:t>
    </w:r>
    <w:r>
      <w:rPr>
        <w:rFonts w:ascii="Source Sans Pro" w:hAnsi="Source Sans Pro"/>
        <w:sz w:val="16"/>
        <w:szCs w:val="16"/>
      </w:rPr>
      <w:tab/>
    </w:r>
    <w:r w:rsidRPr="00EA11E9">
      <w:rPr>
        <w:rFonts w:ascii="Source Sans Pro" w:eastAsia="Arial" w:hAnsi="Source Sans Pro" w:cs="Arial"/>
        <w:color w:val="3A9664"/>
        <w:sz w:val="16"/>
        <w:szCs w:val="16"/>
      </w:rPr>
      <w:t>CENTRAL PROVINCIAL DE COMPRAS DE JAÉN</w:t>
    </w:r>
  </w:p>
  <w:p w:rsidR="007D760D" w:rsidRDefault="00BC6CFD">
    <w:pPr>
      <w:pStyle w:val="Textoindependiente"/>
      <w:spacing w:line="14" w:lineRule="auto"/>
      <w:ind w:left="0"/>
      <w:rPr>
        <w:sz w:val="20"/>
      </w:rPr>
    </w:pPr>
    <w:r>
      <w:rPr>
        <w:noProof/>
        <w:sz w:val="20"/>
        <w:lang w:eastAsia="es-ES"/>
      </w:rPr>
      <mc:AlternateContent>
        <mc:Choice Requires="wps">
          <w:drawing>
            <wp:anchor distT="0" distB="0" distL="0" distR="0" simplePos="0" relativeHeight="487557632" behindDoc="1" locked="0" layoutInCell="1" allowOverlap="1">
              <wp:simplePos x="0" y="0"/>
              <wp:positionH relativeFrom="page">
                <wp:posOffset>1044946</wp:posOffset>
              </wp:positionH>
              <wp:positionV relativeFrom="page">
                <wp:posOffset>1347207</wp:posOffset>
              </wp:positionV>
              <wp:extent cx="4920615" cy="65278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20615" cy="652780"/>
                      </a:xfrm>
                      <a:prstGeom prst="rect">
                        <a:avLst/>
                      </a:prstGeom>
                    </wps:spPr>
                    <wps:txbx>
                      <w:txbxContent>
                        <w:p w:rsidR="007D760D" w:rsidRPr="00BC6CFD" w:rsidRDefault="00BC6CFD" w:rsidP="00BC6CFD">
                          <w:pPr>
                            <w:jc w:val="center"/>
                            <w:rPr>
                              <w:rFonts w:ascii="Source Sans Pro" w:hAnsi="Source Sans Pro"/>
                              <w:sz w:val="20"/>
                              <w:szCs w:val="20"/>
                            </w:rPr>
                          </w:pPr>
                          <w:r w:rsidRPr="00BC6CFD">
                            <w:rPr>
                              <w:rFonts w:ascii="Source Sans Pro" w:hAnsi="Source Sans Pro"/>
                              <w:sz w:val="20"/>
                              <w:szCs w:val="20"/>
                            </w:rPr>
                            <w:t>ANEXO XVI</w:t>
                          </w:r>
                        </w:p>
                        <w:p w:rsidR="007D760D" w:rsidRPr="00BC6CFD" w:rsidRDefault="00BC6CFD" w:rsidP="00BC6CFD">
                          <w:pPr>
                            <w:jc w:val="center"/>
                            <w:rPr>
                              <w:rFonts w:ascii="Source Sans Pro" w:hAnsi="Source Sans Pro"/>
                              <w:sz w:val="20"/>
                              <w:szCs w:val="20"/>
                            </w:rPr>
                          </w:pPr>
                          <w:r w:rsidRPr="00BC6CFD">
                            <w:rPr>
                              <w:rFonts w:ascii="Source Sans Pro" w:hAnsi="Source Sans Pro"/>
                              <w:sz w:val="20"/>
                              <w:szCs w:val="20"/>
                            </w:rPr>
                            <w:t>COMPROMISO DE DEDICACIÓN DE LOS MEDIOS PERSONALES O MATERIALES PARA LA EJECUCIÓN DEL SERVICIO</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30" type="#_x0000_t202" style="position:absolute;margin-left:82.3pt;margin-top:106.1pt;width:387.45pt;height:51.4pt;z-index:-15758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" filled="f" stroked="f">
              <v:path arrowok="t"/>
              <v:textbox inset="0,0,0,0">
                <w:txbxContent>
                  <w:p w:rsidR="007D760D" w:rsidRPr="00BC6CFD" w:rsidRDefault="00BC6CFD" w:rsidP="00BC6CFD">
                    <w:pPr>
                      <w:jc w:val="center"/>
                      <w:rPr>
                        <w:rFonts w:ascii="Source Sans Pro" w:hAnsi="Source Sans Pro"/>
                        <w:sz w:val="20"/>
                        <w:szCs w:val="20"/>
                      </w:rPr>
                    </w:pPr>
                    <w:r w:rsidRPr="00BC6CFD">
                      <w:rPr>
                        <w:rFonts w:ascii="Source Sans Pro" w:hAnsi="Source Sans Pro"/>
                        <w:sz w:val="20"/>
                        <w:szCs w:val="20"/>
                      </w:rPr>
                      <w:t>ANEXO XVI</w:t>
                    </w:r>
                  </w:p>
                  <w:p w:rsidR="007D760D" w:rsidRPr="00BC6CFD" w:rsidRDefault="00BC6CFD" w:rsidP="00BC6CFD">
                    <w:pPr>
                      <w:jc w:val="center"/>
                      <w:rPr>
                        <w:rFonts w:ascii="Source Sans Pro" w:hAnsi="Source Sans Pro"/>
                        <w:sz w:val="20"/>
                        <w:szCs w:val="20"/>
                      </w:rPr>
                    </w:pPr>
                    <w:r w:rsidRPr="00BC6CFD">
                      <w:rPr>
                        <w:rFonts w:ascii="Source Sans Pro" w:hAnsi="Source Sans Pro"/>
                        <w:sz w:val="20"/>
                        <w:szCs w:val="20"/>
                      </w:rPr>
                      <w:t>COMPROMISO DE DEDICACIÓN DE LOS MEDIOS PERSONALES O MATERIALES PARA LA EJECUCIÓN DEL SERVICIO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i2086" type="#_x0000_t75" style="width:15.55pt;height:20.75pt;visibility:visible;mso-wrap-style:square" o:bullet="t">
        <v:imagedata r:id="rId1" o:title=""/>
        <o:lock v:ext="edit" aspectratio="f"/>
      </v:shape>
    </w:pict>
  </w:numPicBullet>
  <w:abstractNum w:abstractNumId="0" w15:restartNumberingAfterBreak="0">
    <w:nsid w:val="3C4B5BC3"/>
    <w:multiLevelType w:val="hybridMultilevel"/>
    <w:tmpl w:val="00C265A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71C42E0A"/>
    <w:multiLevelType w:val="hybridMultilevel"/>
    <w:tmpl w:val="E9E45854"/>
    <w:lvl w:ilvl="0" w:tplc="2BC6C1DE">
      <w:start w:val="1"/>
      <w:numFmt w:val="bullet"/>
      <w:lvlText w:val=""/>
      <w:lvlPicBulletId w:val="0"/>
      <w:lvlJc w:val="left"/>
      <w:pPr>
        <w:tabs>
          <w:tab w:val="num" w:pos="720"/>
        </w:tabs>
        <w:ind w:left="720" w:hanging="360"/>
      </w:pPr>
      <w:rPr>
        <w:rFonts w:ascii="Symbol" w:hAnsi="Symbol" w:hint="default"/>
      </w:rPr>
    </w:lvl>
    <w:lvl w:ilvl="1" w:tplc="136C92F6" w:tentative="1">
      <w:start w:val="1"/>
      <w:numFmt w:val="bullet"/>
      <w:lvlText w:val=""/>
      <w:lvlJc w:val="left"/>
      <w:pPr>
        <w:tabs>
          <w:tab w:val="num" w:pos="1440"/>
        </w:tabs>
        <w:ind w:left="1440" w:hanging="360"/>
      </w:pPr>
      <w:rPr>
        <w:rFonts w:ascii="Symbol" w:hAnsi="Symbol" w:hint="default"/>
      </w:rPr>
    </w:lvl>
    <w:lvl w:ilvl="2" w:tplc="5866D07C" w:tentative="1">
      <w:start w:val="1"/>
      <w:numFmt w:val="bullet"/>
      <w:lvlText w:val=""/>
      <w:lvlJc w:val="left"/>
      <w:pPr>
        <w:tabs>
          <w:tab w:val="num" w:pos="2160"/>
        </w:tabs>
        <w:ind w:left="2160" w:hanging="360"/>
      </w:pPr>
      <w:rPr>
        <w:rFonts w:ascii="Symbol" w:hAnsi="Symbol" w:hint="default"/>
      </w:rPr>
    </w:lvl>
    <w:lvl w:ilvl="3" w:tplc="C820306E" w:tentative="1">
      <w:start w:val="1"/>
      <w:numFmt w:val="bullet"/>
      <w:lvlText w:val=""/>
      <w:lvlJc w:val="left"/>
      <w:pPr>
        <w:tabs>
          <w:tab w:val="num" w:pos="2880"/>
        </w:tabs>
        <w:ind w:left="2880" w:hanging="360"/>
      </w:pPr>
      <w:rPr>
        <w:rFonts w:ascii="Symbol" w:hAnsi="Symbol" w:hint="default"/>
      </w:rPr>
    </w:lvl>
    <w:lvl w:ilvl="4" w:tplc="4296DC10" w:tentative="1">
      <w:start w:val="1"/>
      <w:numFmt w:val="bullet"/>
      <w:lvlText w:val=""/>
      <w:lvlJc w:val="left"/>
      <w:pPr>
        <w:tabs>
          <w:tab w:val="num" w:pos="3600"/>
        </w:tabs>
        <w:ind w:left="3600" w:hanging="360"/>
      </w:pPr>
      <w:rPr>
        <w:rFonts w:ascii="Symbol" w:hAnsi="Symbol" w:hint="default"/>
      </w:rPr>
    </w:lvl>
    <w:lvl w:ilvl="5" w:tplc="08E82258" w:tentative="1">
      <w:start w:val="1"/>
      <w:numFmt w:val="bullet"/>
      <w:lvlText w:val=""/>
      <w:lvlJc w:val="left"/>
      <w:pPr>
        <w:tabs>
          <w:tab w:val="num" w:pos="4320"/>
        </w:tabs>
        <w:ind w:left="4320" w:hanging="360"/>
      </w:pPr>
      <w:rPr>
        <w:rFonts w:ascii="Symbol" w:hAnsi="Symbol" w:hint="default"/>
      </w:rPr>
    </w:lvl>
    <w:lvl w:ilvl="6" w:tplc="E79E54B6" w:tentative="1">
      <w:start w:val="1"/>
      <w:numFmt w:val="bullet"/>
      <w:lvlText w:val=""/>
      <w:lvlJc w:val="left"/>
      <w:pPr>
        <w:tabs>
          <w:tab w:val="num" w:pos="5040"/>
        </w:tabs>
        <w:ind w:left="5040" w:hanging="360"/>
      </w:pPr>
      <w:rPr>
        <w:rFonts w:ascii="Symbol" w:hAnsi="Symbol" w:hint="default"/>
      </w:rPr>
    </w:lvl>
    <w:lvl w:ilvl="7" w:tplc="4B6E1B14" w:tentative="1">
      <w:start w:val="1"/>
      <w:numFmt w:val="bullet"/>
      <w:lvlText w:val=""/>
      <w:lvlJc w:val="left"/>
      <w:pPr>
        <w:tabs>
          <w:tab w:val="num" w:pos="5760"/>
        </w:tabs>
        <w:ind w:left="5760" w:hanging="360"/>
      </w:pPr>
      <w:rPr>
        <w:rFonts w:ascii="Symbol" w:hAnsi="Symbol" w:hint="default"/>
      </w:rPr>
    </w:lvl>
    <w:lvl w:ilvl="8" w:tplc="2B8C191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74BC30D2"/>
    <w:multiLevelType w:val="hybridMultilevel"/>
    <w:tmpl w:val="286AE5D2"/>
    <w:lvl w:ilvl="0" w:tplc="3C12DFA2">
      <w:start w:val="1"/>
      <w:numFmt w:val="bullet"/>
      <w:lvlText w:val=""/>
      <w:lvlPicBulletId w:val="0"/>
      <w:lvlJc w:val="left"/>
      <w:pPr>
        <w:tabs>
          <w:tab w:val="num" w:pos="720"/>
        </w:tabs>
        <w:ind w:left="720" w:hanging="360"/>
      </w:pPr>
      <w:rPr>
        <w:rFonts w:ascii="Symbol" w:hAnsi="Symbol" w:hint="default"/>
      </w:rPr>
    </w:lvl>
    <w:lvl w:ilvl="1" w:tplc="C608AE02" w:tentative="1">
      <w:start w:val="1"/>
      <w:numFmt w:val="bullet"/>
      <w:lvlText w:val=""/>
      <w:lvlJc w:val="left"/>
      <w:pPr>
        <w:tabs>
          <w:tab w:val="num" w:pos="1440"/>
        </w:tabs>
        <w:ind w:left="1440" w:hanging="360"/>
      </w:pPr>
      <w:rPr>
        <w:rFonts w:ascii="Symbol" w:hAnsi="Symbol" w:hint="default"/>
      </w:rPr>
    </w:lvl>
    <w:lvl w:ilvl="2" w:tplc="209A17A8" w:tentative="1">
      <w:start w:val="1"/>
      <w:numFmt w:val="bullet"/>
      <w:lvlText w:val=""/>
      <w:lvlJc w:val="left"/>
      <w:pPr>
        <w:tabs>
          <w:tab w:val="num" w:pos="2160"/>
        </w:tabs>
        <w:ind w:left="2160" w:hanging="360"/>
      </w:pPr>
      <w:rPr>
        <w:rFonts w:ascii="Symbol" w:hAnsi="Symbol" w:hint="default"/>
      </w:rPr>
    </w:lvl>
    <w:lvl w:ilvl="3" w:tplc="FCBA1BF6" w:tentative="1">
      <w:start w:val="1"/>
      <w:numFmt w:val="bullet"/>
      <w:lvlText w:val=""/>
      <w:lvlJc w:val="left"/>
      <w:pPr>
        <w:tabs>
          <w:tab w:val="num" w:pos="2880"/>
        </w:tabs>
        <w:ind w:left="2880" w:hanging="360"/>
      </w:pPr>
      <w:rPr>
        <w:rFonts w:ascii="Symbol" w:hAnsi="Symbol" w:hint="default"/>
      </w:rPr>
    </w:lvl>
    <w:lvl w:ilvl="4" w:tplc="0D9EA712" w:tentative="1">
      <w:start w:val="1"/>
      <w:numFmt w:val="bullet"/>
      <w:lvlText w:val=""/>
      <w:lvlJc w:val="left"/>
      <w:pPr>
        <w:tabs>
          <w:tab w:val="num" w:pos="3600"/>
        </w:tabs>
        <w:ind w:left="3600" w:hanging="360"/>
      </w:pPr>
      <w:rPr>
        <w:rFonts w:ascii="Symbol" w:hAnsi="Symbol" w:hint="default"/>
      </w:rPr>
    </w:lvl>
    <w:lvl w:ilvl="5" w:tplc="C98E0932" w:tentative="1">
      <w:start w:val="1"/>
      <w:numFmt w:val="bullet"/>
      <w:lvlText w:val=""/>
      <w:lvlJc w:val="left"/>
      <w:pPr>
        <w:tabs>
          <w:tab w:val="num" w:pos="4320"/>
        </w:tabs>
        <w:ind w:left="4320" w:hanging="360"/>
      </w:pPr>
      <w:rPr>
        <w:rFonts w:ascii="Symbol" w:hAnsi="Symbol" w:hint="default"/>
      </w:rPr>
    </w:lvl>
    <w:lvl w:ilvl="6" w:tplc="0BF03474" w:tentative="1">
      <w:start w:val="1"/>
      <w:numFmt w:val="bullet"/>
      <w:lvlText w:val=""/>
      <w:lvlJc w:val="left"/>
      <w:pPr>
        <w:tabs>
          <w:tab w:val="num" w:pos="5040"/>
        </w:tabs>
        <w:ind w:left="5040" w:hanging="360"/>
      </w:pPr>
      <w:rPr>
        <w:rFonts w:ascii="Symbol" w:hAnsi="Symbol" w:hint="default"/>
      </w:rPr>
    </w:lvl>
    <w:lvl w:ilvl="7" w:tplc="B9A233BA" w:tentative="1">
      <w:start w:val="1"/>
      <w:numFmt w:val="bullet"/>
      <w:lvlText w:val=""/>
      <w:lvlJc w:val="left"/>
      <w:pPr>
        <w:tabs>
          <w:tab w:val="num" w:pos="5760"/>
        </w:tabs>
        <w:ind w:left="5760" w:hanging="360"/>
      </w:pPr>
      <w:rPr>
        <w:rFonts w:ascii="Symbol" w:hAnsi="Symbol" w:hint="default"/>
      </w:rPr>
    </w:lvl>
    <w:lvl w:ilvl="8" w:tplc="EEEEAD2E"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3073"/>
  </w:hdrShapeDefaults>
  <w:footnotePr>
    <w:footnote w:id="-1"/>
    <w:footnote w:id="0"/>
  </w:footnotePr>
  <w:endnotePr>
    <w:endnote w:id="-1"/>
    <w:endnote w:id="0"/>
  </w:endnotePr>
  <w:compat>
    <w:ulTrailSpace/>
    <w:shapeLayoutLikeWW8/>
    <w:useFELayout/>
    <w:compatSetting w:name="compatibilityMode" w:uri="http://schemas.microsoft.com/office/word" w:val="14"/>
  </w:compat>
  <w:rsids>
    <w:rsidRoot w:val="007D760D"/>
    <w:rsid w:val="007D760D"/>
    <w:rsid w:val="00915318"/>
    <w:rsid w:val="009506B1"/>
    <w:rsid w:val="00B76E2F"/>
    <w:rsid w:val="00BC6CF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212A6A19"/>
  <w15:docId w15:val="{69BC72B3-87FF-4C7B-B8FE-9D5CBE6DC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ahoma" w:eastAsia="Tahoma" w:hAnsi="Tahoma" w:cs="Tahoma"/>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426"/>
    </w:pPr>
    <w:rPr>
      <w:sz w:val="21"/>
      <w:szCs w:val="21"/>
    </w:rPr>
  </w:style>
  <w:style w:type="paragraph" w:styleId="Ttulo">
    <w:name w:val="Title"/>
    <w:basedOn w:val="Normal"/>
    <w:uiPriority w:val="1"/>
    <w:qFormat/>
    <w:pPr>
      <w:spacing w:before="17"/>
      <w:ind w:left="9"/>
      <w:jc w:val="center"/>
    </w:pPr>
    <w:rPr>
      <w:b/>
      <w:bCs/>
      <w:sz w:val="21"/>
      <w:szCs w:val="21"/>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nhideWhenUsed/>
    <w:rsid w:val="009506B1"/>
    <w:pPr>
      <w:tabs>
        <w:tab w:val="center" w:pos="4252"/>
        <w:tab w:val="right" w:pos="8504"/>
      </w:tabs>
    </w:pPr>
  </w:style>
  <w:style w:type="character" w:customStyle="1" w:styleId="EncabezadoCar">
    <w:name w:val="Encabezado Car"/>
    <w:basedOn w:val="Fuentedeprrafopredeter"/>
    <w:link w:val="Encabezado"/>
    <w:uiPriority w:val="99"/>
    <w:rsid w:val="009506B1"/>
    <w:rPr>
      <w:rFonts w:ascii="Tahoma" w:eastAsia="Tahoma" w:hAnsi="Tahoma" w:cs="Tahoma"/>
      <w:lang w:val="es-ES"/>
    </w:rPr>
  </w:style>
  <w:style w:type="paragraph" w:styleId="Piedepgina">
    <w:name w:val="footer"/>
    <w:basedOn w:val="Normal"/>
    <w:link w:val="PiedepginaCar"/>
    <w:uiPriority w:val="99"/>
    <w:unhideWhenUsed/>
    <w:rsid w:val="009506B1"/>
    <w:pPr>
      <w:tabs>
        <w:tab w:val="center" w:pos="4252"/>
        <w:tab w:val="right" w:pos="8504"/>
      </w:tabs>
    </w:pPr>
  </w:style>
  <w:style w:type="character" w:customStyle="1" w:styleId="PiedepginaCar">
    <w:name w:val="Pie de página Car"/>
    <w:basedOn w:val="Fuentedeprrafopredeter"/>
    <w:link w:val="Piedepgina"/>
    <w:uiPriority w:val="99"/>
    <w:rsid w:val="009506B1"/>
    <w:rPr>
      <w:rFonts w:ascii="Tahoma" w:eastAsia="Tahoma" w:hAnsi="Tahoma" w:cs="Tahoma"/>
      <w:lang w:val="es-ES"/>
    </w:rPr>
  </w:style>
  <w:style w:type="character" w:customStyle="1" w:styleId="EncabezadoCar1">
    <w:name w:val="Encabezado Car1"/>
    <w:basedOn w:val="Fuentedeprrafopredeter"/>
    <w:rsid w:val="00BC6CFD"/>
    <w:rPr>
      <w:rFonts w:ascii="Calibri" w:eastAsia="Calibri" w:hAnsi="Calibri" w:cs="Times New Roman"/>
      <w:lang w:val="es-ES_trad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269</Words>
  <Characters>1480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PCAP nuevo V3 (2)</vt:lpstr>
    </vt:vector>
  </TitlesOfParts>
  <Company>Servicio Andaluz de Salud</Company>
  <LinksUpToDate>false</LinksUpToDate>
  <CharactersWithSpaces>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PCAP nuevo V3 (2)</dc:title>
  <dc:creator>JIMENEZMARIA37K</dc:creator>
  <cp:lastModifiedBy>Jimenez Lendinez, Maria</cp:lastModifiedBy>
  <cp:revision>4</cp:revision>
  <dcterms:created xsi:type="dcterms:W3CDTF">2025-05-09T18:27:00Z</dcterms:created>
  <dcterms:modified xsi:type="dcterms:W3CDTF">2025-06-06T11:11:00Z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2025-05-09T00:00:00Z</vt:filetime>
  </property>
  <property fmtid="{D5CDD505-2E9C-101B-9397-08002B2CF9AE}" pid="3" name="Creator">
    <vt:lpwstr>PDFCreator 3.2.0.11758</vt:lpwstr>
  </property>
  <property fmtid="{D5CDD505-2E9C-101B-9397-08002B2CF9AE}" pid="4" name="LastSaved">
    <vt:filetime>2025-05-09T00:00:00Z</vt:filetime>
  </property>
  <property fmtid="{D5CDD505-2E9C-101B-9397-08002B2CF9AE}" pid="5" name="Producer">
    <vt:lpwstr>PDFCreator 3.2.0.11758</vt:lpwstr>
  </property>
</Properties>
</file>